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A9" w:rsidRPr="00F332D6" w:rsidRDefault="00F332D6" w:rsidP="00A46DB0">
      <w:pPr>
        <w:spacing w:line="360" w:lineRule="auto"/>
        <w:rPr>
          <w:rFonts w:asciiTheme="majorBidi" w:hAnsiTheme="majorBidi" w:cstheme="majorBidi"/>
        </w:rPr>
      </w:pPr>
      <w:r w:rsidRPr="00F332D6">
        <w:rPr>
          <w:rFonts w:asciiTheme="majorBidi" w:hAnsiTheme="majorBidi" w:cstheme="majorBidi"/>
          <w:b/>
          <w:bCs/>
          <w:sz w:val="28"/>
          <w:szCs w:val="28"/>
        </w:rPr>
        <w:t xml:space="preserve">Viola </w:t>
      </w:r>
      <w:proofErr w:type="spellStart"/>
      <w:r w:rsidRPr="00F332D6">
        <w:rPr>
          <w:rFonts w:asciiTheme="majorBidi" w:hAnsiTheme="majorBidi" w:cstheme="majorBidi"/>
          <w:b/>
          <w:bCs/>
          <w:sz w:val="28"/>
          <w:szCs w:val="28"/>
        </w:rPr>
        <w:t>Spolin</w:t>
      </w:r>
      <w:proofErr w:type="spellEnd"/>
      <w:r>
        <w:br/>
      </w:r>
      <w:r>
        <w:br/>
      </w:r>
      <w:r w:rsidR="00A46DB0">
        <w:rPr>
          <w:rFonts w:asciiTheme="majorBidi" w:hAnsiTheme="majorBidi" w:cstheme="majorBidi"/>
        </w:rPr>
        <w:t xml:space="preserve">- lebte von </w:t>
      </w:r>
      <w:r w:rsidRPr="00F332D6">
        <w:rPr>
          <w:rFonts w:asciiTheme="majorBidi" w:hAnsiTheme="majorBidi" w:cstheme="majorBidi"/>
        </w:rPr>
        <w:t xml:space="preserve">1906 </w:t>
      </w:r>
      <w:r w:rsidR="00A46DB0">
        <w:rPr>
          <w:rFonts w:asciiTheme="majorBidi" w:hAnsiTheme="majorBidi" w:cstheme="majorBidi"/>
        </w:rPr>
        <w:t>bis</w:t>
      </w:r>
      <w:r w:rsidRPr="00F332D6">
        <w:rPr>
          <w:rFonts w:asciiTheme="majorBidi" w:hAnsiTheme="majorBidi" w:cstheme="majorBidi"/>
        </w:rPr>
        <w:t xml:space="preserve"> 1994 in Amerika</w:t>
      </w:r>
      <w:r w:rsidRPr="00F332D6">
        <w:rPr>
          <w:rFonts w:asciiTheme="majorBidi" w:hAnsiTheme="majorBidi" w:cstheme="majorBidi"/>
        </w:rPr>
        <w:br/>
        <w:t>- spielte und unterrichtete Theater</w:t>
      </w:r>
      <w:r w:rsidRPr="00F332D6">
        <w:rPr>
          <w:rFonts w:asciiTheme="majorBidi" w:hAnsiTheme="majorBidi" w:cstheme="majorBidi"/>
        </w:rPr>
        <w:br/>
        <w:t xml:space="preserve">- beeinflusste das </w:t>
      </w:r>
      <w:proofErr w:type="spellStart"/>
      <w:r w:rsidRPr="00F332D6">
        <w:rPr>
          <w:rFonts w:asciiTheme="majorBidi" w:hAnsiTheme="majorBidi" w:cstheme="majorBidi"/>
        </w:rPr>
        <w:t>Improtheater</w:t>
      </w:r>
      <w:proofErr w:type="spellEnd"/>
      <w:r w:rsidRPr="00F332D6">
        <w:rPr>
          <w:rFonts w:asciiTheme="majorBidi" w:hAnsiTheme="majorBidi" w:cstheme="majorBidi"/>
        </w:rPr>
        <w:t xml:space="preserve"> maßgeblich (für Kinder und Erwachsene)</w:t>
      </w:r>
      <w:r w:rsidRPr="00F332D6">
        <w:rPr>
          <w:rFonts w:asciiTheme="majorBidi" w:hAnsiTheme="majorBidi" w:cstheme="majorBidi"/>
        </w:rPr>
        <w:br/>
        <w:t>- „</w:t>
      </w:r>
      <w:proofErr w:type="spellStart"/>
      <w:r w:rsidRPr="00F332D6">
        <w:rPr>
          <w:rFonts w:asciiTheme="majorBidi" w:hAnsiTheme="majorBidi" w:cstheme="majorBidi"/>
        </w:rPr>
        <w:t>Improtheater</w:t>
      </w:r>
      <w:proofErr w:type="spellEnd"/>
      <w:r w:rsidRPr="00F332D6">
        <w:rPr>
          <w:rFonts w:asciiTheme="majorBidi" w:hAnsiTheme="majorBidi" w:cstheme="majorBidi"/>
        </w:rPr>
        <w:t xml:space="preserve"> hilft im Moment zu sein und zu spielen“</w:t>
      </w:r>
      <w:r w:rsidRPr="00F332D6">
        <w:rPr>
          <w:rFonts w:asciiTheme="majorBidi" w:hAnsiTheme="majorBidi" w:cstheme="majorBidi"/>
        </w:rPr>
        <w:br/>
        <w:t xml:space="preserve">- </w:t>
      </w:r>
      <w:proofErr w:type="spellStart"/>
      <w:r w:rsidRPr="00F332D6">
        <w:rPr>
          <w:rFonts w:asciiTheme="majorBidi" w:hAnsiTheme="majorBidi" w:cstheme="majorBidi"/>
        </w:rPr>
        <w:t>Spolin</w:t>
      </w:r>
      <w:proofErr w:type="spellEnd"/>
      <w:r w:rsidRPr="00F332D6">
        <w:rPr>
          <w:rFonts w:asciiTheme="majorBidi" w:hAnsiTheme="majorBidi" w:cstheme="majorBidi"/>
        </w:rPr>
        <w:t xml:space="preserve"> arbeitet mit Theaterspielen</w:t>
      </w:r>
      <w:r w:rsidRPr="00F332D6">
        <w:rPr>
          <w:rFonts w:asciiTheme="majorBidi" w:hAnsiTheme="majorBidi" w:cstheme="majorBidi"/>
        </w:rPr>
        <w:br/>
        <w:t>-&gt; Theaterspiele vermitteln imme</w:t>
      </w:r>
      <w:r w:rsidR="00062D33">
        <w:rPr>
          <w:rFonts w:asciiTheme="majorBidi" w:hAnsiTheme="majorBidi" w:cstheme="majorBidi"/>
        </w:rPr>
        <w:t xml:space="preserve">r ein oder mehrere Theaterfähigkeiten </w:t>
      </w:r>
      <w:r w:rsidRPr="00F332D6">
        <w:rPr>
          <w:rFonts w:asciiTheme="majorBidi" w:hAnsiTheme="majorBidi" w:cstheme="majorBidi"/>
        </w:rPr>
        <w:t>die für den Schauspieler wichtig sind</w:t>
      </w:r>
      <w:r w:rsidRPr="00F332D6">
        <w:rPr>
          <w:rFonts w:asciiTheme="majorBidi" w:hAnsiTheme="majorBidi" w:cstheme="majorBidi"/>
        </w:rPr>
        <w:br/>
        <w:t>-&gt; während des Spiels werden die Skills trainiert</w:t>
      </w:r>
      <w:r w:rsidRPr="00F332D6">
        <w:rPr>
          <w:rFonts w:asciiTheme="majorBidi" w:hAnsiTheme="majorBidi" w:cstheme="majorBidi"/>
        </w:rPr>
        <w:br/>
        <w:t>-&gt; der komplette Fokus</w:t>
      </w:r>
      <w:r w:rsidR="00062D33">
        <w:rPr>
          <w:rFonts w:asciiTheme="majorBidi" w:hAnsiTheme="majorBidi" w:cstheme="majorBidi"/>
        </w:rPr>
        <w:t xml:space="preserve"> der Schauspieler</w:t>
      </w:r>
      <w:r w:rsidRPr="00F332D6">
        <w:rPr>
          <w:rFonts w:asciiTheme="majorBidi" w:hAnsiTheme="majorBidi" w:cstheme="majorBidi"/>
        </w:rPr>
        <w:t>innen liegt auf dem Spiel</w:t>
      </w:r>
      <w:r w:rsidRPr="00F332D6">
        <w:rPr>
          <w:rFonts w:asciiTheme="majorBidi" w:hAnsiTheme="majorBidi" w:cstheme="majorBidi"/>
        </w:rPr>
        <w:br/>
        <w:t>-&gt; intuitive Handlungen entstehen während des Spiels (diese verhindern, dass Ideen nur auf intellektueller Ebene gesammelt werden)</w:t>
      </w:r>
      <w:r w:rsidRPr="00F332D6">
        <w:rPr>
          <w:rFonts w:asciiTheme="majorBidi" w:hAnsiTheme="majorBidi" w:cstheme="majorBidi"/>
        </w:rPr>
        <w:br/>
        <w:t>-&gt; bei intuitiven Handlungen werden kulturelle und psychologisch</w:t>
      </w:r>
      <w:r w:rsidR="00A46DB0">
        <w:rPr>
          <w:rFonts w:asciiTheme="majorBidi" w:hAnsiTheme="majorBidi" w:cstheme="majorBidi"/>
        </w:rPr>
        <w:t>e Konditionierungen überwunden</w:t>
      </w:r>
      <w:r w:rsidR="00A46DB0">
        <w:rPr>
          <w:rFonts w:asciiTheme="majorBidi" w:hAnsiTheme="majorBidi" w:cstheme="majorBidi"/>
        </w:rPr>
        <w:br/>
      </w:r>
      <w:r w:rsidRPr="00F332D6">
        <w:rPr>
          <w:rFonts w:asciiTheme="majorBidi" w:hAnsiTheme="majorBidi" w:cstheme="majorBidi"/>
        </w:rPr>
        <w:t>Zitat: „</w:t>
      </w:r>
      <w:proofErr w:type="spellStart"/>
      <w:r w:rsidRPr="00F332D6">
        <w:rPr>
          <w:rFonts w:asciiTheme="majorBidi" w:hAnsiTheme="majorBidi" w:cstheme="majorBidi"/>
        </w:rPr>
        <w:t>Everyone</w:t>
      </w:r>
      <w:proofErr w:type="spellEnd"/>
      <w:r w:rsidRPr="00F332D6">
        <w:rPr>
          <w:rFonts w:asciiTheme="majorBidi" w:hAnsiTheme="majorBidi" w:cstheme="majorBidi"/>
        </w:rPr>
        <w:t xml:space="preserve"> </w:t>
      </w:r>
      <w:proofErr w:type="spellStart"/>
      <w:r w:rsidRPr="00F332D6">
        <w:rPr>
          <w:rFonts w:asciiTheme="majorBidi" w:hAnsiTheme="majorBidi" w:cstheme="majorBidi"/>
        </w:rPr>
        <w:t>can</w:t>
      </w:r>
      <w:proofErr w:type="spellEnd"/>
      <w:r w:rsidRPr="00F332D6">
        <w:rPr>
          <w:rFonts w:asciiTheme="majorBidi" w:hAnsiTheme="majorBidi" w:cstheme="majorBidi"/>
        </w:rPr>
        <w:t xml:space="preserve"> </w:t>
      </w:r>
      <w:proofErr w:type="spellStart"/>
      <w:r w:rsidRPr="00F332D6">
        <w:rPr>
          <w:rFonts w:asciiTheme="majorBidi" w:hAnsiTheme="majorBidi" w:cstheme="majorBidi"/>
        </w:rPr>
        <w:t>improve</w:t>
      </w:r>
      <w:proofErr w:type="spellEnd"/>
      <w:r w:rsidRPr="00F332D6">
        <w:rPr>
          <w:rFonts w:asciiTheme="majorBidi" w:hAnsiTheme="majorBidi" w:cstheme="majorBidi"/>
        </w:rPr>
        <w:t xml:space="preserve">. </w:t>
      </w:r>
      <w:proofErr w:type="spellStart"/>
      <w:r w:rsidRPr="00F332D6">
        <w:rPr>
          <w:rFonts w:asciiTheme="majorBidi" w:hAnsiTheme="majorBidi" w:cstheme="majorBidi"/>
        </w:rPr>
        <w:t>Everyone</w:t>
      </w:r>
      <w:proofErr w:type="spellEnd"/>
      <w:r w:rsidRPr="00F332D6">
        <w:rPr>
          <w:rFonts w:asciiTheme="majorBidi" w:hAnsiTheme="majorBidi" w:cstheme="majorBidi"/>
        </w:rPr>
        <w:t xml:space="preserve"> </w:t>
      </w:r>
      <w:proofErr w:type="spellStart"/>
      <w:r w:rsidRPr="00F332D6">
        <w:rPr>
          <w:rFonts w:asciiTheme="majorBidi" w:hAnsiTheme="majorBidi" w:cstheme="majorBidi"/>
        </w:rPr>
        <w:t>can</w:t>
      </w:r>
      <w:proofErr w:type="spellEnd"/>
      <w:r w:rsidRPr="00F332D6">
        <w:rPr>
          <w:rFonts w:asciiTheme="majorBidi" w:hAnsiTheme="majorBidi" w:cstheme="majorBidi"/>
        </w:rPr>
        <w:t xml:space="preserve"> </w:t>
      </w:r>
      <w:proofErr w:type="spellStart"/>
      <w:r w:rsidRPr="00F332D6">
        <w:rPr>
          <w:rFonts w:asciiTheme="majorBidi" w:hAnsiTheme="majorBidi" w:cstheme="majorBidi"/>
        </w:rPr>
        <w:t>act</w:t>
      </w:r>
      <w:proofErr w:type="spellEnd"/>
      <w:r w:rsidRPr="00F332D6">
        <w:rPr>
          <w:rFonts w:asciiTheme="majorBidi" w:hAnsiTheme="majorBidi" w:cstheme="majorBidi"/>
        </w:rPr>
        <w:t>.“</w:t>
      </w:r>
      <w:r w:rsidR="005C7025">
        <w:rPr>
          <w:rFonts w:asciiTheme="majorBidi" w:hAnsiTheme="majorBidi" w:cstheme="majorBidi"/>
        </w:rPr>
        <w:br/>
      </w:r>
      <w:r w:rsidR="005C7025">
        <w:rPr>
          <w:rFonts w:asciiTheme="majorBidi" w:hAnsiTheme="majorBidi" w:cstheme="majorBidi"/>
        </w:rPr>
        <w:br/>
        <w:t xml:space="preserve">*Punkt der Konzentration -&gt; diesen gibt Viola </w:t>
      </w:r>
      <w:proofErr w:type="spellStart"/>
      <w:r w:rsidR="005C7025">
        <w:rPr>
          <w:rFonts w:asciiTheme="majorBidi" w:hAnsiTheme="majorBidi" w:cstheme="majorBidi"/>
        </w:rPr>
        <w:t>Spolin</w:t>
      </w:r>
      <w:proofErr w:type="spellEnd"/>
      <w:r w:rsidR="005C7025">
        <w:rPr>
          <w:rFonts w:asciiTheme="majorBidi" w:hAnsiTheme="majorBidi" w:cstheme="majorBidi"/>
        </w:rPr>
        <w:t xml:space="preserve"> in manchen ihrer Übungen vor</w:t>
      </w:r>
      <w:r w:rsidR="005C7025">
        <w:rPr>
          <w:rFonts w:asciiTheme="majorBidi" w:hAnsiTheme="majorBidi" w:cstheme="majorBidi"/>
        </w:rPr>
        <w:br/>
        <w:t xml:space="preserve"> </w:t>
      </w:r>
      <w:r w:rsidR="00062D33">
        <w:rPr>
          <w:rFonts w:asciiTheme="majorBidi" w:hAnsiTheme="majorBidi" w:cstheme="majorBidi"/>
        </w:rPr>
        <w:t>-&gt; Schauspieler</w:t>
      </w:r>
      <w:r w:rsidR="005C7025">
        <w:rPr>
          <w:rFonts w:asciiTheme="majorBidi" w:hAnsiTheme="majorBidi" w:cstheme="majorBidi"/>
        </w:rPr>
        <w:t>innen sollen sich während der Übung darauf Konzentrieren/ im Hinterkopf abspeichern</w:t>
      </w:r>
      <w:r w:rsidR="005C7025">
        <w:rPr>
          <w:rFonts w:asciiTheme="majorBidi" w:hAnsiTheme="majorBidi" w:cstheme="majorBidi"/>
        </w:rPr>
        <w:br/>
      </w:r>
      <w:r w:rsidR="005C7025">
        <w:rPr>
          <w:rFonts w:asciiTheme="majorBidi" w:hAnsiTheme="majorBidi" w:cstheme="majorBidi"/>
        </w:rPr>
        <w:br/>
      </w:r>
      <w:r w:rsidR="005C7025" w:rsidRPr="005C7025">
        <w:rPr>
          <w:rFonts w:asciiTheme="majorBidi" w:hAnsiTheme="majorBidi" w:cstheme="majorBidi"/>
          <w:b/>
          <w:bCs/>
          <w:sz w:val="24"/>
          <w:szCs w:val="24"/>
          <w:u w:val="single"/>
        </w:rPr>
        <w:t>1. Spiel: „ Wer begann die Bewegung?“</w:t>
      </w:r>
      <w:r w:rsidR="005C7025" w:rsidRPr="005C7025">
        <w:rPr>
          <w:rFonts w:asciiTheme="majorBidi" w:hAnsiTheme="majorBidi" w:cstheme="majorBidi"/>
          <w:b/>
          <w:bCs/>
          <w:sz w:val="24"/>
          <w:szCs w:val="24"/>
          <w:u w:val="single"/>
        </w:rPr>
        <w:br/>
      </w:r>
      <w:r w:rsidR="00062D33">
        <w:rPr>
          <w:rFonts w:asciiTheme="majorBidi" w:hAnsiTheme="majorBidi" w:cstheme="majorBidi"/>
        </w:rPr>
        <w:t>- alle Schauspieler</w:t>
      </w:r>
      <w:r w:rsidR="005C7025">
        <w:rPr>
          <w:rFonts w:asciiTheme="majorBidi" w:hAnsiTheme="majorBidi" w:cstheme="majorBidi"/>
        </w:rPr>
        <w:t>innen stehen im Kreis</w:t>
      </w:r>
      <w:r w:rsidR="005C7025">
        <w:rPr>
          <w:rFonts w:asciiTheme="majorBidi" w:hAnsiTheme="majorBidi" w:cstheme="majorBidi"/>
        </w:rPr>
        <w:br/>
        <w:t>- eine freiwillige Person geht vor die Tür, während d</w:t>
      </w:r>
      <w:r w:rsidR="00062D33">
        <w:rPr>
          <w:rFonts w:asciiTheme="majorBidi" w:hAnsiTheme="majorBidi" w:cstheme="majorBidi"/>
        </w:rPr>
        <w:t>essen bestimmt die Gruppe eine</w:t>
      </w:r>
      <w:r w:rsidR="005C7025">
        <w:rPr>
          <w:rFonts w:asciiTheme="majorBidi" w:hAnsiTheme="majorBidi" w:cstheme="majorBidi"/>
        </w:rPr>
        <w:t xml:space="preserve"> „</w:t>
      </w:r>
      <w:r w:rsidR="00062D33">
        <w:rPr>
          <w:rFonts w:asciiTheme="majorBidi" w:hAnsiTheme="majorBidi" w:cstheme="majorBidi"/>
        </w:rPr>
        <w:t>Anführer</w:t>
      </w:r>
      <w:r w:rsidR="005C7025">
        <w:rPr>
          <w:rFonts w:asciiTheme="majorBidi" w:hAnsiTheme="majorBidi" w:cstheme="majorBidi"/>
        </w:rPr>
        <w:t>in“ die in der Spielrunde Bewegungen vorgibt (so unauffällig wie möglich)</w:t>
      </w:r>
      <w:r w:rsidR="005C7025">
        <w:rPr>
          <w:rFonts w:asciiTheme="majorBidi" w:hAnsiTheme="majorBidi" w:cstheme="majorBidi"/>
        </w:rPr>
        <w:br/>
        <w:t xml:space="preserve">- die Person die draußen war kommt herein, stellt sich in die Kreismitte und </w:t>
      </w:r>
      <w:r w:rsidR="00062D33">
        <w:rPr>
          <w:rFonts w:asciiTheme="majorBidi" w:hAnsiTheme="majorBidi" w:cstheme="majorBidi"/>
        </w:rPr>
        <w:t xml:space="preserve">versucht herauszufinden wer </w:t>
      </w:r>
      <w:r w:rsidR="005C7025">
        <w:rPr>
          <w:rFonts w:asciiTheme="majorBidi" w:hAnsiTheme="majorBidi" w:cstheme="majorBidi"/>
        </w:rPr>
        <w:t>die „</w:t>
      </w:r>
      <w:r w:rsidR="00062D33">
        <w:rPr>
          <w:rFonts w:asciiTheme="majorBidi" w:hAnsiTheme="majorBidi" w:cstheme="majorBidi"/>
        </w:rPr>
        <w:t>Anführer</w:t>
      </w:r>
      <w:r w:rsidR="005C7025">
        <w:rPr>
          <w:rFonts w:asciiTheme="majorBidi" w:hAnsiTheme="majorBidi" w:cstheme="majorBidi"/>
        </w:rPr>
        <w:t>in“ ist</w:t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 w:rsidR="005C7025">
        <w:rPr>
          <w:rFonts w:asciiTheme="majorBidi" w:hAnsiTheme="majorBidi" w:cstheme="majorBidi"/>
          <w:b/>
          <w:bCs/>
          <w:sz w:val="24"/>
          <w:szCs w:val="24"/>
          <w:u w:val="single"/>
        </w:rPr>
        <w:t>2</w:t>
      </w:r>
      <w:r w:rsidRPr="005C7025">
        <w:rPr>
          <w:rFonts w:asciiTheme="majorBidi" w:hAnsiTheme="majorBidi" w:cstheme="majorBidi"/>
          <w:b/>
          <w:bCs/>
          <w:sz w:val="24"/>
          <w:szCs w:val="24"/>
          <w:u w:val="single"/>
        </w:rPr>
        <w:t>. Spiel</w:t>
      </w:r>
      <w:r w:rsidR="005C7025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Pr="005C702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„Totale Einbringung des Körpers“</w:t>
      </w:r>
      <w:r>
        <w:rPr>
          <w:rFonts w:asciiTheme="majorBidi" w:hAnsiTheme="majorBidi" w:cstheme="majorBidi"/>
        </w:rPr>
        <w:br/>
        <w:t>- Wo, Was, Wer wird durch eine gezogene Karte (teilweise) vorgegeben</w:t>
      </w:r>
      <w:r>
        <w:rPr>
          <w:rFonts w:asciiTheme="majorBidi" w:hAnsiTheme="majorBidi" w:cstheme="majorBidi"/>
        </w:rPr>
        <w:br/>
        <w:t>-&gt; z.B.: Felsbrocken vom Eingang der Höhle entfernen, Schwerelosigkeit in einem Raumschiff, Pilger die auf einen Schrein zu kriechen, Tiefseetaucher auf der Schatzsuche unter Wasser, …</w:t>
      </w:r>
      <w:r>
        <w:rPr>
          <w:rFonts w:asciiTheme="majorBidi" w:hAnsiTheme="majorBidi" w:cstheme="majorBidi"/>
        </w:rPr>
        <w:br/>
        <w:t xml:space="preserve">- </w:t>
      </w:r>
      <w:r w:rsidR="00062D33">
        <w:rPr>
          <w:rFonts w:asciiTheme="majorBidi" w:hAnsiTheme="majorBidi" w:cstheme="majorBidi"/>
        </w:rPr>
        <w:t>2 Freiwillige Schauspieleri</w:t>
      </w:r>
      <w:r>
        <w:rPr>
          <w:rFonts w:asciiTheme="majorBidi" w:hAnsiTheme="majorBidi" w:cstheme="majorBidi"/>
        </w:rPr>
        <w:t>nnen</w:t>
      </w:r>
      <w:r>
        <w:rPr>
          <w:rFonts w:asciiTheme="majorBidi" w:hAnsiTheme="majorBidi" w:cstheme="majorBidi"/>
        </w:rPr>
        <w:br/>
        <w:t>- „Punkt der Konzentration“*: Von Kopf bis Fuß</w:t>
      </w:r>
      <w:r w:rsidR="005C7025">
        <w:rPr>
          <w:rFonts w:asciiTheme="majorBidi" w:hAnsiTheme="majorBidi" w:cstheme="majorBidi"/>
        </w:rPr>
        <w:br/>
        <w:t xml:space="preserve">- </w:t>
      </w:r>
      <w:r w:rsidR="00062D33">
        <w:rPr>
          <w:rFonts w:asciiTheme="majorBidi" w:hAnsiTheme="majorBidi" w:cstheme="majorBidi"/>
        </w:rPr>
        <w:t>Nach der Übung die Schauspieler</w:t>
      </w:r>
      <w:r w:rsidR="005C7025">
        <w:rPr>
          <w:rFonts w:asciiTheme="majorBidi" w:hAnsiTheme="majorBidi" w:cstheme="majorBidi"/>
        </w:rPr>
        <w:t>innen befragen, wie sie die Aufgabe wahrgenommen haben (bezogen auf den Punkt der Konzentration)</w:t>
      </w:r>
      <w:r w:rsidR="00A46DB0">
        <w:rPr>
          <w:rFonts w:asciiTheme="majorBidi" w:hAnsiTheme="majorBidi" w:cstheme="majorBidi"/>
        </w:rPr>
        <w:br/>
      </w:r>
      <w:bookmarkStart w:id="0" w:name="_GoBack"/>
      <w:bookmarkEnd w:id="0"/>
      <w:r w:rsidR="005C7025">
        <w:rPr>
          <w:rFonts w:asciiTheme="majorBidi" w:hAnsiTheme="majorBidi" w:cstheme="majorBidi"/>
        </w:rPr>
        <w:br/>
      </w:r>
      <w:r w:rsidR="005C7025">
        <w:rPr>
          <w:rFonts w:asciiTheme="majorBidi" w:hAnsiTheme="majorBidi" w:cstheme="majorBidi"/>
        </w:rPr>
        <w:br/>
      </w:r>
      <w:r w:rsidR="005C7025" w:rsidRPr="00062D33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3. Spiel: „Rhyt</w:t>
      </w:r>
      <w:r w:rsidR="00062D33">
        <w:rPr>
          <w:rFonts w:asciiTheme="majorBidi" w:hAnsiTheme="majorBidi" w:cstheme="majorBidi"/>
          <w:b/>
          <w:bCs/>
          <w:sz w:val="24"/>
          <w:szCs w:val="24"/>
          <w:u w:val="single"/>
        </w:rPr>
        <w:t>h</w:t>
      </w:r>
      <w:r w:rsidR="005C7025" w:rsidRPr="00062D33">
        <w:rPr>
          <w:rFonts w:asciiTheme="majorBidi" w:hAnsiTheme="majorBidi" w:cstheme="majorBidi"/>
          <w:b/>
          <w:bCs/>
          <w:sz w:val="24"/>
          <w:szCs w:val="24"/>
          <w:u w:val="single"/>
        </w:rPr>
        <w:t>mische Bewegung“</w:t>
      </w:r>
      <w:r w:rsidR="00062D33">
        <w:rPr>
          <w:rFonts w:asciiTheme="majorBidi" w:hAnsiTheme="majorBidi" w:cstheme="majorBidi"/>
        </w:rPr>
        <w:br/>
        <w:t>- Alle Spieler</w:t>
      </w:r>
      <w:r w:rsidR="005C7025">
        <w:rPr>
          <w:rFonts w:asciiTheme="majorBidi" w:hAnsiTheme="majorBidi" w:cstheme="majorBidi"/>
        </w:rPr>
        <w:t>innen bewegen sich durch den Raum</w:t>
      </w:r>
      <w:r w:rsidR="005C7025">
        <w:rPr>
          <w:rFonts w:asciiTheme="majorBidi" w:hAnsiTheme="majorBidi" w:cstheme="majorBidi"/>
        </w:rPr>
        <w:br/>
        <w:t>- Spielleitung ruft ein Objekt rein (Zug, Flug</w:t>
      </w:r>
      <w:r w:rsidR="00062D33">
        <w:rPr>
          <w:rFonts w:asciiTheme="majorBidi" w:hAnsiTheme="majorBidi" w:cstheme="majorBidi"/>
        </w:rPr>
        <w:t>zeug, Waschmaschine)</w:t>
      </w:r>
      <w:r w:rsidR="00062D33">
        <w:rPr>
          <w:rFonts w:asciiTheme="majorBidi" w:hAnsiTheme="majorBidi" w:cstheme="majorBidi"/>
        </w:rPr>
        <w:br/>
        <w:t>-&gt; Spieler</w:t>
      </w:r>
      <w:r w:rsidR="005C7025">
        <w:rPr>
          <w:rFonts w:asciiTheme="majorBidi" w:hAnsiTheme="majorBidi" w:cstheme="majorBidi"/>
        </w:rPr>
        <w:t>innen müssen dazu mit ihrem ganzen Körper eine Bewegung ausführen</w:t>
      </w:r>
      <w:r w:rsidR="005C7025">
        <w:rPr>
          <w:rFonts w:asciiTheme="majorBidi" w:hAnsiTheme="majorBidi" w:cstheme="majorBidi"/>
        </w:rPr>
        <w:br/>
        <w:t xml:space="preserve">- danach ruft die Spielleitung einen Ort rein (z.B. Markplatz) </w:t>
      </w:r>
      <w:r w:rsidR="00062D33">
        <w:rPr>
          <w:rFonts w:asciiTheme="majorBidi" w:hAnsiTheme="majorBidi" w:cstheme="majorBidi"/>
        </w:rPr>
        <w:br/>
        <w:t>-&gt; Spielerinnen transformieren die Bewegung des Objekts in den Ort (Sprache möglich)</w:t>
      </w:r>
      <w:r w:rsidR="00062D33">
        <w:rPr>
          <w:rFonts w:asciiTheme="majorBidi" w:hAnsiTheme="majorBidi" w:cstheme="majorBidi"/>
        </w:rPr>
        <w:br/>
        <w:t xml:space="preserve">- jede Spielerin erhält die Chance ihre Bewegung darzustellen (an dem Ort an dem sie sich im Raum befindet) während die anderen Spielerinnen sich im </w:t>
      </w:r>
      <w:proofErr w:type="spellStart"/>
      <w:r w:rsidR="00062D33">
        <w:rPr>
          <w:rFonts w:asciiTheme="majorBidi" w:hAnsiTheme="majorBidi" w:cstheme="majorBidi"/>
        </w:rPr>
        <w:t>Freeze</w:t>
      </w:r>
      <w:proofErr w:type="spellEnd"/>
      <w:r w:rsidR="00062D33">
        <w:rPr>
          <w:rFonts w:asciiTheme="majorBidi" w:hAnsiTheme="majorBidi" w:cstheme="majorBidi"/>
        </w:rPr>
        <w:t xml:space="preserve"> befinden</w:t>
      </w:r>
      <w:r w:rsidR="00062D33">
        <w:rPr>
          <w:rFonts w:asciiTheme="majorBidi" w:hAnsiTheme="majorBidi" w:cstheme="majorBidi"/>
        </w:rPr>
        <w:br/>
      </w:r>
      <w:r w:rsidR="00062D33">
        <w:rPr>
          <w:rFonts w:asciiTheme="majorBidi" w:hAnsiTheme="majorBidi" w:cstheme="majorBidi"/>
        </w:rPr>
        <w:br/>
      </w:r>
      <w:r w:rsidR="00062D33" w:rsidRPr="00A46DB0">
        <w:rPr>
          <w:rFonts w:asciiTheme="majorBidi" w:hAnsiTheme="majorBidi" w:cstheme="majorBidi"/>
          <w:b/>
          <w:bCs/>
          <w:sz w:val="24"/>
          <w:szCs w:val="24"/>
          <w:u w:val="single"/>
        </w:rPr>
        <w:t>4. Spiel: „Kontaktübung“</w:t>
      </w:r>
      <w:r w:rsidR="00062D33">
        <w:rPr>
          <w:rFonts w:asciiTheme="majorBidi" w:hAnsiTheme="majorBidi" w:cstheme="majorBidi"/>
        </w:rPr>
        <w:br/>
        <w:t>- 2 Freiwillige</w:t>
      </w:r>
      <w:r w:rsidR="00062D33">
        <w:rPr>
          <w:rFonts w:asciiTheme="majorBidi" w:hAnsiTheme="majorBidi" w:cstheme="majorBidi"/>
        </w:rPr>
        <w:br/>
        <w:t>- Wer, Wo, Was entscheidet das Publikum</w:t>
      </w:r>
      <w:r w:rsidR="00062D33">
        <w:rPr>
          <w:rFonts w:asciiTheme="majorBidi" w:hAnsiTheme="majorBidi" w:cstheme="majorBidi"/>
        </w:rPr>
        <w:br/>
        <w:t>- jede Spielerin muss sobald sie einen neuen Gedanken/einen neuen Satz äußert diesen mit einer Berührung der Mitspielerin verknüpfen</w:t>
      </w:r>
      <w:r w:rsidR="00A46DB0">
        <w:rPr>
          <w:rFonts w:asciiTheme="majorBidi" w:hAnsiTheme="majorBidi" w:cstheme="majorBidi"/>
        </w:rPr>
        <w:br/>
        <w:t>- Kontakt soll natürlich und nicht forciert sein</w:t>
      </w:r>
      <w:r w:rsidR="00A46DB0">
        <w:rPr>
          <w:rFonts w:asciiTheme="majorBidi" w:hAnsiTheme="majorBidi" w:cstheme="majorBidi"/>
        </w:rPr>
        <w:br/>
        <w:t>- Kontakt soll auf die Charakterbeziehung der Figuren eingehen</w:t>
      </w:r>
      <w:r w:rsidR="00062D33">
        <w:rPr>
          <w:rFonts w:asciiTheme="majorBidi" w:hAnsiTheme="majorBidi" w:cstheme="majorBidi"/>
        </w:rPr>
        <w:br/>
        <w:t>- nicht verbale Kommunikation/ Geräusche sind ohne Berührungen möglich</w:t>
      </w:r>
      <w:r w:rsidR="00062D33">
        <w:rPr>
          <w:rFonts w:asciiTheme="majorBidi" w:hAnsiTheme="majorBidi" w:cstheme="majorBidi"/>
        </w:rPr>
        <w:br/>
        <w:t>- „Punkt der Konzentration“: Bei jedem neuen Gedanken oder Satz des Dialogs einen neuen direkten körperlichen Kontakt aufnehmen</w:t>
      </w:r>
      <w:r w:rsidR="00062D33">
        <w:rPr>
          <w:rFonts w:asciiTheme="majorBidi" w:hAnsiTheme="majorBidi" w:cstheme="majorBidi"/>
        </w:rPr>
        <w:br/>
        <w:t xml:space="preserve">- die Spielleitung kann Zurufe machen (sollte die Spielerinnen vor Spielbeginn darüber aufklären, damit diese nicht verwundert sind): </w:t>
      </w:r>
      <w:r w:rsidR="00A46DB0">
        <w:rPr>
          <w:rFonts w:asciiTheme="majorBidi" w:hAnsiTheme="majorBidi" w:cstheme="majorBidi"/>
        </w:rPr>
        <w:t>Benutzt die gesamte Bühne/ Mehr Kontaktvielfalt/ Es muss nicht gesprochen werden. Haltet den Punkt der Konzentration/ …</w:t>
      </w:r>
      <w:r w:rsidR="00A46DB0">
        <w:rPr>
          <w:rFonts w:asciiTheme="majorBidi" w:hAnsiTheme="majorBidi" w:cstheme="majorBidi"/>
        </w:rPr>
        <w:br/>
        <w:t>- Auswertung der Übung: War jeder Kontakt begründet?/ Wurde der Kontakt dem Dialog „angeheftet“?/ Was hättet ihr tun können, um den Kontakt lebendiger zu machen?/ …</w:t>
      </w:r>
      <w:r w:rsidR="00A46DB0">
        <w:rPr>
          <w:rFonts w:asciiTheme="majorBidi" w:hAnsiTheme="majorBidi" w:cstheme="majorBidi"/>
        </w:rPr>
        <w:br/>
        <w:t>- mögliche Übungsaufgabe für Spielerinnen: Jeden Tag 5 Minuten mit irgendeinem Gegenüber Kontakt aufnehmen</w:t>
      </w:r>
      <w:r w:rsidR="00A46DB0">
        <w:rPr>
          <w:rFonts w:asciiTheme="majorBidi" w:hAnsiTheme="majorBidi" w:cstheme="majorBidi"/>
        </w:rPr>
        <w:br/>
      </w:r>
    </w:p>
    <w:sectPr w:rsidR="00B971A9" w:rsidRPr="00F332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D6"/>
    <w:rsid w:val="00062D33"/>
    <w:rsid w:val="005C7025"/>
    <w:rsid w:val="00A46DB0"/>
    <w:rsid w:val="00B971A9"/>
    <w:rsid w:val="00F3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FB636-7302-46D9-9D67-647E56B7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6540F-539E-48CB-AB63-93DF0232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Böckmann Katharina</dc:creator>
  <cp:keywords/>
  <dc:description/>
  <cp:lastModifiedBy>Böckmann Katharina</cp:lastModifiedBy>
  <cp:revision>1</cp:revision>
  <dcterms:created xsi:type="dcterms:W3CDTF">2018-03-16T10:32:00Z</dcterms:created>
  <dcterms:modified xsi:type="dcterms:W3CDTF">2018-03-16T11:14:00Z</dcterms:modified>
</cp:coreProperties>
</file>